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39" w:rsidRPr="00294EDC" w:rsidRDefault="00DC6039" w:rsidP="00DC6039">
      <w:pPr>
        <w:jc w:val="center"/>
        <w:outlineLvl w:val="0"/>
        <w:rPr>
          <w:sz w:val="28"/>
          <w:szCs w:val="28"/>
        </w:rPr>
      </w:pPr>
      <w:r w:rsidRPr="00294EDC">
        <w:rPr>
          <w:sz w:val="28"/>
          <w:szCs w:val="28"/>
        </w:rPr>
        <w:t>АДМИНИСТРАЦИЯ  ЛИХАЧЕВСКОГО  СЕЛЬСКОГО  ПОСЕЛЕНИЯ</w:t>
      </w:r>
    </w:p>
    <w:p w:rsidR="00DC6039" w:rsidRPr="00294EDC" w:rsidRDefault="00DC6039" w:rsidP="00DC6039">
      <w:pPr>
        <w:jc w:val="center"/>
        <w:rPr>
          <w:sz w:val="28"/>
          <w:szCs w:val="28"/>
        </w:rPr>
      </w:pPr>
      <w:r w:rsidRPr="00294EDC">
        <w:rPr>
          <w:sz w:val="28"/>
          <w:szCs w:val="28"/>
        </w:rPr>
        <w:t>КРАСНОХОЛМСКИЙ РАЙОН</w:t>
      </w:r>
      <w:r w:rsidRPr="00294EDC">
        <w:rPr>
          <w:sz w:val="28"/>
          <w:szCs w:val="28"/>
        </w:rPr>
        <w:br/>
        <w:t>ТВЕРСКАЯ   ОБЛАСТЬ</w:t>
      </w:r>
    </w:p>
    <w:p w:rsidR="00DC6039" w:rsidRPr="00294EDC" w:rsidRDefault="00DC6039" w:rsidP="00DC6039">
      <w:pPr>
        <w:jc w:val="center"/>
        <w:rPr>
          <w:sz w:val="28"/>
          <w:szCs w:val="28"/>
        </w:rPr>
      </w:pPr>
    </w:p>
    <w:p w:rsidR="00DC6039" w:rsidRPr="00294EDC" w:rsidRDefault="00DC6039" w:rsidP="00DC6039">
      <w:pPr>
        <w:jc w:val="center"/>
        <w:outlineLvl w:val="0"/>
        <w:rPr>
          <w:sz w:val="28"/>
          <w:szCs w:val="28"/>
        </w:rPr>
      </w:pPr>
      <w:proofErr w:type="gramStart"/>
      <w:r w:rsidRPr="00294EDC">
        <w:rPr>
          <w:sz w:val="28"/>
          <w:szCs w:val="28"/>
        </w:rPr>
        <w:t>П</w:t>
      </w:r>
      <w:proofErr w:type="gramEnd"/>
      <w:r w:rsidRPr="00294EDC">
        <w:rPr>
          <w:sz w:val="28"/>
          <w:szCs w:val="28"/>
        </w:rPr>
        <w:t xml:space="preserve"> О С Т А Н О В Л Е Н И Е</w:t>
      </w:r>
    </w:p>
    <w:p w:rsidR="00DC6039" w:rsidRPr="00294EDC" w:rsidRDefault="00DC6039" w:rsidP="00DC6039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1</w:t>
      </w:r>
      <w:r w:rsidR="003E6CCC">
        <w:rPr>
          <w:sz w:val="28"/>
          <w:szCs w:val="28"/>
        </w:rPr>
        <w:t>5</w:t>
      </w:r>
      <w:bookmarkStart w:id="0" w:name="_GoBack"/>
      <w:bookmarkEnd w:id="0"/>
      <w:r w:rsidRPr="00294EDC">
        <w:rPr>
          <w:sz w:val="28"/>
          <w:szCs w:val="28"/>
        </w:rPr>
        <w:t xml:space="preserve">.06.2016г.                        </w:t>
      </w:r>
      <w:r>
        <w:rPr>
          <w:sz w:val="28"/>
          <w:szCs w:val="28"/>
        </w:rPr>
        <w:t xml:space="preserve">       </w:t>
      </w:r>
      <w:r w:rsidRPr="00294EDC">
        <w:rPr>
          <w:sz w:val="28"/>
          <w:szCs w:val="28"/>
        </w:rPr>
        <w:t xml:space="preserve">   д. </w:t>
      </w:r>
      <w:proofErr w:type="spellStart"/>
      <w:r w:rsidRPr="00294EDC">
        <w:rPr>
          <w:sz w:val="28"/>
          <w:szCs w:val="28"/>
        </w:rPr>
        <w:t>Лихачево</w:t>
      </w:r>
      <w:proofErr w:type="spellEnd"/>
      <w:r w:rsidRPr="00294EDC">
        <w:rPr>
          <w:sz w:val="28"/>
          <w:szCs w:val="28"/>
        </w:rPr>
        <w:t xml:space="preserve">                                         №</w:t>
      </w:r>
      <w:r>
        <w:rPr>
          <w:sz w:val="28"/>
          <w:szCs w:val="28"/>
        </w:rPr>
        <w:t>3</w:t>
      </w:r>
      <w:r w:rsidR="00AD10AF">
        <w:rPr>
          <w:sz w:val="28"/>
          <w:szCs w:val="28"/>
        </w:rPr>
        <w:t>2</w:t>
      </w:r>
    </w:p>
    <w:p w:rsidR="00DC6039" w:rsidRDefault="00DC6039" w:rsidP="00DC6039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</w:p>
    <w:tbl>
      <w:tblPr>
        <w:tblStyle w:val="a4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856"/>
      </w:tblGrid>
      <w:tr w:rsidR="006479F7" w:rsidTr="006479F7">
        <w:tc>
          <w:tcPr>
            <w:tcW w:w="5353" w:type="dxa"/>
          </w:tcPr>
          <w:p w:rsidR="006479F7" w:rsidRDefault="006479F7" w:rsidP="006479F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внесении изменений в постановление  </w:t>
            </w:r>
          </w:p>
          <w:p w:rsidR="006479F7" w:rsidRDefault="006479F7" w:rsidP="006479F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№12  от 26.02.2014 года </w:t>
            </w:r>
            <w:r w:rsidRPr="00482B24">
              <w:rPr>
                <w:color w:val="000000"/>
                <w:sz w:val="28"/>
                <w:szCs w:val="28"/>
              </w:rPr>
              <w:t xml:space="preserve">"Об утверждении </w:t>
            </w:r>
          </w:p>
          <w:p w:rsidR="006479F7" w:rsidRDefault="006479F7" w:rsidP="006479F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482B24">
              <w:rPr>
                <w:color w:val="000000"/>
                <w:sz w:val="28"/>
                <w:szCs w:val="28"/>
              </w:rPr>
              <w:t>административного регламента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82B24">
              <w:rPr>
                <w:color w:val="000000"/>
                <w:sz w:val="28"/>
                <w:szCs w:val="28"/>
              </w:rPr>
              <w:t>проведения проверок при осуществлении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82B24">
              <w:rPr>
                <w:color w:val="000000"/>
                <w:sz w:val="28"/>
                <w:szCs w:val="28"/>
              </w:rPr>
              <w:t xml:space="preserve"> муниципального контроля"</w:t>
            </w:r>
          </w:p>
        </w:tc>
        <w:tc>
          <w:tcPr>
            <w:tcW w:w="4856" w:type="dxa"/>
          </w:tcPr>
          <w:p w:rsidR="006479F7" w:rsidRDefault="006479F7" w:rsidP="00DC6039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479F7" w:rsidRDefault="006479F7" w:rsidP="00DC603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6479F7" w:rsidRDefault="006479F7" w:rsidP="00DC603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DC6039" w:rsidRDefault="00AD10AF" w:rsidP="00DC603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 w:rsidR="00DC6039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 xml:space="preserve">требованиями Федерального Закона от 13 июля 2015 года №263-ФЗ «О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самоуправления», </w:t>
      </w:r>
      <w:r w:rsidR="00DC6039">
        <w:rPr>
          <w:color w:val="000000"/>
          <w:sz w:val="28"/>
          <w:szCs w:val="28"/>
        </w:rPr>
        <w:t>Федеральным законом от 26 декабря 2008 года №294-ФЗ «О защите прав юридических лиц и индивидуальных предпринимателей при</w:t>
      </w:r>
      <w:proofErr w:type="gramEnd"/>
      <w:r w:rsidR="00DC6039">
        <w:rPr>
          <w:color w:val="000000"/>
          <w:sz w:val="28"/>
          <w:szCs w:val="28"/>
        </w:rPr>
        <w:t xml:space="preserve"> </w:t>
      </w:r>
      <w:proofErr w:type="gramStart"/>
      <w:r w:rsidR="00DC6039">
        <w:rPr>
          <w:color w:val="000000"/>
          <w:sz w:val="28"/>
          <w:szCs w:val="28"/>
        </w:rPr>
        <w:t>осуществлении государственного  контроля (надзора) и муниципального контроля»</w:t>
      </w:r>
      <w:r>
        <w:rPr>
          <w:color w:val="000000"/>
          <w:sz w:val="28"/>
          <w:szCs w:val="28"/>
        </w:rPr>
        <w:t xml:space="preserve"> и на основании Протеста прокуратуры Краснохолмского района  №23-16 от 30.05.2016 года, </w:t>
      </w:r>
      <w:r w:rsidRPr="00AD10AF">
        <w:rPr>
          <w:sz w:val="28"/>
          <w:szCs w:val="28"/>
        </w:rPr>
        <w:t>Администрация Лихачевского сельского поселения Краснохолмского района Тверской области</w:t>
      </w:r>
      <w:r w:rsidR="00DC6039">
        <w:rPr>
          <w:color w:val="000000"/>
          <w:sz w:val="28"/>
          <w:szCs w:val="28"/>
        </w:rPr>
        <w:t xml:space="preserve"> </w:t>
      </w:r>
      <w:proofErr w:type="gramEnd"/>
    </w:p>
    <w:p w:rsidR="00AD10AF" w:rsidRDefault="00AD10AF" w:rsidP="00DC603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AD10AF" w:rsidRDefault="00AD10AF" w:rsidP="006479F7">
      <w:pPr>
        <w:autoSpaceDE w:val="0"/>
        <w:autoSpaceDN w:val="0"/>
        <w:adjustRightInd w:val="0"/>
        <w:spacing w:line="24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ПОСТАНОВЛЯЕТ:</w:t>
      </w:r>
    </w:p>
    <w:p w:rsidR="00AD10AF" w:rsidRDefault="00AD10AF" w:rsidP="00DC603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AD10AF" w:rsidRDefault="00AD10AF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Административный регламент </w:t>
      </w:r>
      <w:r w:rsidRPr="00482B24">
        <w:rPr>
          <w:color w:val="000000"/>
          <w:sz w:val="28"/>
          <w:szCs w:val="28"/>
        </w:rPr>
        <w:t>проведения проверок при осуществлении муниципального контроля</w:t>
      </w:r>
      <w:r>
        <w:rPr>
          <w:color w:val="000000"/>
          <w:sz w:val="28"/>
          <w:szCs w:val="28"/>
        </w:rPr>
        <w:t xml:space="preserve"> </w:t>
      </w:r>
      <w:r w:rsidRPr="00482B24">
        <w:rPr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color w:val="000000"/>
          <w:sz w:val="28"/>
          <w:szCs w:val="28"/>
        </w:rPr>
        <w:t>Лихачевского</w:t>
      </w:r>
      <w:r w:rsidRPr="00482B24">
        <w:rPr>
          <w:color w:val="000000"/>
          <w:sz w:val="28"/>
          <w:szCs w:val="28"/>
        </w:rPr>
        <w:t xml:space="preserve"> сельское поселение</w:t>
      </w:r>
      <w:r>
        <w:rPr>
          <w:color w:val="000000"/>
          <w:sz w:val="28"/>
          <w:szCs w:val="28"/>
        </w:rPr>
        <w:t xml:space="preserve"> </w:t>
      </w:r>
      <w:r w:rsidRPr="00482B24">
        <w:rPr>
          <w:color w:val="000000"/>
          <w:sz w:val="28"/>
          <w:szCs w:val="28"/>
        </w:rPr>
        <w:t>Краснохолмского района Тверской области</w:t>
      </w:r>
      <w:r w:rsidR="00FE6FF1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утвержденного постановлением </w:t>
      </w:r>
      <w:r w:rsidR="00FE6FF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Лихачевского сельского поселения Краснохолмского района  Тверской области от 26.02.2014 года №12 следующие изменения: </w:t>
      </w:r>
    </w:p>
    <w:p w:rsidR="00FE6FF1" w:rsidRDefault="00FE6FF1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FE6FF1" w:rsidRDefault="00FE6FF1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Дополнить </w:t>
      </w:r>
      <w:r w:rsidR="006479F7">
        <w:rPr>
          <w:sz w:val="28"/>
          <w:szCs w:val="28"/>
        </w:rPr>
        <w:t xml:space="preserve">Раздел 6 </w:t>
      </w:r>
      <w:r>
        <w:rPr>
          <w:sz w:val="28"/>
          <w:szCs w:val="28"/>
        </w:rPr>
        <w:t>пунктом 6.5. и изложить в следующей редакции:</w:t>
      </w:r>
    </w:p>
    <w:p w:rsidR="006479F7" w:rsidRDefault="006479F7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FE6FF1" w:rsidRDefault="00FE6FF1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 6.5. В течение десяти рабочих дней со дня получения мотивированного запроса юридическое лицо, индивидуальный предприниматель обязаны направить в орган государственного (надзора), орган муниципального контроля указанные в запросе документы.</w:t>
      </w:r>
    </w:p>
    <w:p w:rsidR="007E1A25" w:rsidRDefault="00FE6FF1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Указанные в запросе документы представляются в виде копий, заверенных печатью (при наличии) и соответственно подписью индивидуального </w:t>
      </w:r>
      <w:r>
        <w:rPr>
          <w:sz w:val="28"/>
          <w:szCs w:val="28"/>
        </w:rPr>
        <w:lastRenderedPageBreak/>
        <w:t>предпринимателя, его уполномоченного представителя, руководителя, иного должностного лица юридического лица. Юридическое лицо, индиви</w:t>
      </w:r>
      <w:r w:rsidR="00C914D9">
        <w:rPr>
          <w:sz w:val="28"/>
          <w:szCs w:val="28"/>
        </w:rPr>
        <w:t>дуальный предприниматель вправе представить указанные в запросе документы в форме электронных документов, подписанных усиленной квалифицированной электронной подписью, в порядке, определяемом Правительством Российской Федерации</w:t>
      </w:r>
      <w:proofErr w:type="gramStart"/>
      <w:r w:rsidR="00C914D9">
        <w:rPr>
          <w:sz w:val="28"/>
          <w:szCs w:val="28"/>
        </w:rPr>
        <w:t>.»</w:t>
      </w:r>
      <w:r w:rsidR="00626913">
        <w:rPr>
          <w:sz w:val="28"/>
          <w:szCs w:val="28"/>
        </w:rPr>
        <w:t>.</w:t>
      </w:r>
      <w:proofErr w:type="gramEnd"/>
    </w:p>
    <w:p w:rsidR="007E1A25" w:rsidRDefault="007E1A25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7E1A25" w:rsidRDefault="007E1A25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2) Пункт 8.4. Раздела 8, дополнить текстом следующего содержания:</w:t>
      </w:r>
    </w:p>
    <w:p w:rsidR="006479F7" w:rsidRDefault="006479F7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FE6FF1" w:rsidRDefault="007E1A25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</w:r>
      <w:proofErr w:type="gramStart"/>
      <w:r>
        <w:rPr>
          <w:sz w:val="28"/>
          <w:szCs w:val="28"/>
        </w:rPr>
        <w:t>.».</w:t>
      </w:r>
      <w:proofErr w:type="gramEnd"/>
    </w:p>
    <w:p w:rsidR="007E1A25" w:rsidRDefault="007E1A25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7E1A25" w:rsidRDefault="007E1A25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3) Пункт 8.12. Раздела 8 дополнить текстом следующего содержания:</w:t>
      </w:r>
    </w:p>
    <w:p w:rsidR="006479F7" w:rsidRDefault="006479F7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7E1A25" w:rsidRDefault="007E1A25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«Возражения юридического лица могут быть направлены в форме электронных документов (пакета электронных документов), подписанных</w:t>
      </w:r>
      <w:r w:rsidR="00626913">
        <w:rPr>
          <w:sz w:val="28"/>
          <w:szCs w:val="28"/>
        </w:rPr>
        <w:t xml:space="preserve"> усиленной квалифицированной подписью  проверяемого лица</w:t>
      </w:r>
      <w:proofErr w:type="gramStart"/>
      <w:r w:rsidR="00626913">
        <w:rPr>
          <w:sz w:val="28"/>
          <w:szCs w:val="28"/>
        </w:rPr>
        <w:t>.».</w:t>
      </w:r>
      <w:proofErr w:type="gramEnd"/>
    </w:p>
    <w:p w:rsidR="006479F7" w:rsidRDefault="006479F7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6479F7" w:rsidRPr="006479F7" w:rsidRDefault="006479F7" w:rsidP="006479F7">
      <w:pPr>
        <w:rPr>
          <w:sz w:val="28"/>
          <w:szCs w:val="28"/>
        </w:rPr>
      </w:pPr>
      <w:r w:rsidRPr="006479F7">
        <w:rPr>
          <w:sz w:val="28"/>
          <w:szCs w:val="28"/>
        </w:rPr>
        <w:t>2. Настоящее постановление вступает в силу с момента его подписания.</w:t>
      </w:r>
    </w:p>
    <w:p w:rsidR="006479F7" w:rsidRPr="006479F7" w:rsidRDefault="006479F7" w:rsidP="006479F7">
      <w:pPr>
        <w:rPr>
          <w:sz w:val="28"/>
          <w:szCs w:val="28"/>
        </w:rPr>
      </w:pPr>
    </w:p>
    <w:p w:rsidR="006479F7" w:rsidRPr="006479F7" w:rsidRDefault="006479F7" w:rsidP="006479F7">
      <w:pPr>
        <w:rPr>
          <w:sz w:val="28"/>
          <w:szCs w:val="28"/>
        </w:rPr>
      </w:pPr>
    </w:p>
    <w:p w:rsidR="006479F7" w:rsidRPr="006479F7" w:rsidRDefault="006479F7" w:rsidP="006479F7">
      <w:pPr>
        <w:rPr>
          <w:sz w:val="28"/>
          <w:szCs w:val="28"/>
        </w:rPr>
      </w:pPr>
      <w:r w:rsidRPr="006479F7">
        <w:rPr>
          <w:sz w:val="28"/>
          <w:szCs w:val="28"/>
        </w:rPr>
        <w:t xml:space="preserve">Глава Администрации </w:t>
      </w:r>
    </w:p>
    <w:p w:rsidR="006479F7" w:rsidRPr="006479F7" w:rsidRDefault="006479F7" w:rsidP="006479F7">
      <w:pPr>
        <w:rPr>
          <w:bCs/>
          <w:sz w:val="28"/>
          <w:szCs w:val="28"/>
        </w:rPr>
      </w:pPr>
      <w:r w:rsidRPr="006479F7">
        <w:rPr>
          <w:sz w:val="28"/>
          <w:szCs w:val="28"/>
        </w:rPr>
        <w:t xml:space="preserve">Лихачевского сельского поселения                                   </w:t>
      </w:r>
      <w:proofErr w:type="spellStart"/>
      <w:r w:rsidRPr="006479F7">
        <w:rPr>
          <w:sz w:val="28"/>
          <w:szCs w:val="28"/>
        </w:rPr>
        <w:t>Н.А.Запевалов</w:t>
      </w:r>
      <w:proofErr w:type="spellEnd"/>
    </w:p>
    <w:p w:rsidR="006479F7" w:rsidRDefault="006479F7" w:rsidP="00AD10AF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AD10AF" w:rsidRDefault="00AD10AF" w:rsidP="00DC603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AD10AF" w:rsidRPr="00482B24" w:rsidRDefault="00AD10AF" w:rsidP="00DC6039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DC6039" w:rsidRPr="00482B24" w:rsidRDefault="00DC6039" w:rsidP="00DC6039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</w:p>
    <w:p w:rsidR="004F137F" w:rsidRDefault="004F137F"/>
    <w:sectPr w:rsidR="004F137F" w:rsidSect="00DC603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45"/>
    <w:rsid w:val="003E6CCC"/>
    <w:rsid w:val="004F137F"/>
    <w:rsid w:val="00626913"/>
    <w:rsid w:val="006479F7"/>
    <w:rsid w:val="007E1A25"/>
    <w:rsid w:val="00AD10AF"/>
    <w:rsid w:val="00C914D9"/>
    <w:rsid w:val="00D66C45"/>
    <w:rsid w:val="00DC6039"/>
    <w:rsid w:val="00FE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03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F1"/>
    <w:pPr>
      <w:ind w:left="720"/>
      <w:contextualSpacing/>
    </w:pPr>
  </w:style>
  <w:style w:type="table" w:styleId="a4">
    <w:name w:val="Table Grid"/>
    <w:basedOn w:val="a1"/>
    <w:uiPriority w:val="59"/>
    <w:rsid w:val="006479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03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F1"/>
    <w:pPr>
      <w:ind w:left="720"/>
      <w:contextualSpacing/>
    </w:pPr>
  </w:style>
  <w:style w:type="table" w:styleId="a4">
    <w:name w:val="Table Grid"/>
    <w:basedOn w:val="a1"/>
    <w:uiPriority w:val="59"/>
    <w:rsid w:val="006479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2016-06-15T12:02:00Z</cp:lastPrinted>
  <dcterms:created xsi:type="dcterms:W3CDTF">2016-06-15T10:52:00Z</dcterms:created>
  <dcterms:modified xsi:type="dcterms:W3CDTF">2016-06-15T12:02:00Z</dcterms:modified>
</cp:coreProperties>
</file>